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E7D" w:rsidRPr="003827CE" w:rsidRDefault="00044E7D" w:rsidP="00670D38">
      <w:pPr>
        <w:tabs>
          <w:tab w:val="left" w:pos="-142"/>
        </w:tabs>
        <w:ind w:left="-426"/>
        <w:jc w:val="center"/>
        <w:rPr>
          <w:b/>
          <w:sz w:val="28"/>
          <w:szCs w:val="28"/>
        </w:rPr>
      </w:pPr>
      <w:r w:rsidRPr="003827CE">
        <w:rPr>
          <w:b/>
          <w:sz w:val="28"/>
          <w:szCs w:val="28"/>
        </w:rPr>
        <w:t>Министерство здравоохранения Российской Федерации</w:t>
      </w:r>
    </w:p>
    <w:p w:rsidR="00044E7D" w:rsidRPr="003827CE" w:rsidRDefault="00044E7D" w:rsidP="00044E7D">
      <w:pPr>
        <w:jc w:val="center"/>
        <w:rPr>
          <w:b/>
          <w:sz w:val="28"/>
          <w:szCs w:val="28"/>
        </w:rPr>
      </w:pPr>
    </w:p>
    <w:p w:rsidR="00044E7D" w:rsidRPr="003827CE" w:rsidRDefault="00044E7D" w:rsidP="00044E7D">
      <w:pPr>
        <w:ind w:right="-1"/>
        <w:jc w:val="center"/>
        <w:rPr>
          <w:b/>
          <w:spacing w:val="-12"/>
          <w:sz w:val="28"/>
          <w:szCs w:val="28"/>
        </w:rPr>
      </w:pPr>
      <w:r w:rsidRPr="003827CE">
        <w:rPr>
          <w:b/>
          <w:spacing w:val="-12"/>
          <w:sz w:val="28"/>
          <w:szCs w:val="28"/>
        </w:rPr>
        <w:t>ПЕНЗЕНСКИЙ ИНСТИТУТ УСОВЕРШЕНСТВОВАНИЯ ВРАЧЕЙ</w:t>
      </w:r>
    </w:p>
    <w:p w:rsidR="00044E7D" w:rsidRPr="003827CE" w:rsidRDefault="00044E7D" w:rsidP="00044E7D">
      <w:pPr>
        <w:ind w:right="-1"/>
        <w:jc w:val="center"/>
        <w:rPr>
          <w:b/>
          <w:spacing w:val="-12"/>
          <w:sz w:val="28"/>
          <w:szCs w:val="28"/>
        </w:rPr>
      </w:pPr>
      <w:r w:rsidRPr="003827CE">
        <w:rPr>
          <w:b/>
          <w:spacing w:val="-12"/>
          <w:sz w:val="28"/>
          <w:szCs w:val="28"/>
        </w:rPr>
        <w:t>- филиал федерального государственного бюджетного образовательного учреждения</w:t>
      </w:r>
    </w:p>
    <w:p w:rsidR="00044E7D" w:rsidRPr="003827CE" w:rsidRDefault="00044E7D" w:rsidP="00044E7D">
      <w:pPr>
        <w:ind w:right="-1"/>
        <w:jc w:val="center"/>
        <w:rPr>
          <w:b/>
          <w:spacing w:val="-12"/>
          <w:sz w:val="28"/>
          <w:szCs w:val="28"/>
        </w:rPr>
      </w:pPr>
      <w:r w:rsidRPr="003827CE">
        <w:rPr>
          <w:b/>
          <w:spacing w:val="-12"/>
          <w:sz w:val="28"/>
          <w:szCs w:val="28"/>
        </w:rPr>
        <w:t xml:space="preserve"> дополнительного профессионального образования  </w:t>
      </w:r>
    </w:p>
    <w:p w:rsidR="00044E7D" w:rsidRPr="003827CE" w:rsidRDefault="00044E7D" w:rsidP="00044E7D">
      <w:pPr>
        <w:ind w:right="-1"/>
        <w:jc w:val="center"/>
        <w:outlineLvl w:val="1"/>
        <w:rPr>
          <w:b/>
          <w:spacing w:val="-12"/>
          <w:sz w:val="28"/>
          <w:szCs w:val="28"/>
        </w:rPr>
      </w:pPr>
      <w:r w:rsidRPr="003827CE">
        <w:rPr>
          <w:b/>
          <w:bCs/>
          <w:spacing w:val="-12"/>
          <w:sz w:val="28"/>
          <w:szCs w:val="28"/>
        </w:rPr>
        <w:t xml:space="preserve">«РОССИЙСКАЯ МЕДИЦИНСКАЯ АКАДЕМИЯ </w:t>
      </w:r>
      <w:r w:rsidRPr="003827CE">
        <w:rPr>
          <w:b/>
          <w:spacing w:val="-12"/>
          <w:sz w:val="28"/>
          <w:szCs w:val="28"/>
        </w:rPr>
        <w:t xml:space="preserve">НЕПРЕРЫВНОГО </w:t>
      </w:r>
    </w:p>
    <w:p w:rsidR="00044E7D" w:rsidRPr="003827CE" w:rsidRDefault="00044E7D" w:rsidP="00044E7D">
      <w:pPr>
        <w:ind w:right="-1"/>
        <w:jc w:val="center"/>
        <w:outlineLvl w:val="1"/>
        <w:rPr>
          <w:b/>
          <w:spacing w:val="-12"/>
          <w:sz w:val="28"/>
          <w:szCs w:val="28"/>
        </w:rPr>
      </w:pPr>
      <w:r w:rsidRPr="003827CE">
        <w:rPr>
          <w:b/>
          <w:spacing w:val="-12"/>
          <w:sz w:val="28"/>
          <w:szCs w:val="28"/>
        </w:rPr>
        <w:t xml:space="preserve">ПРОФЕССИОНАЛЬНОГО ОБРАЗОВАНИЯ» </w:t>
      </w:r>
    </w:p>
    <w:p w:rsidR="00044E7D" w:rsidRPr="003827CE" w:rsidRDefault="00044E7D" w:rsidP="00044E7D">
      <w:pPr>
        <w:ind w:right="-1"/>
        <w:jc w:val="center"/>
        <w:rPr>
          <w:sz w:val="28"/>
          <w:szCs w:val="28"/>
        </w:rPr>
      </w:pPr>
      <w:r w:rsidRPr="003827CE">
        <w:rPr>
          <w:sz w:val="28"/>
          <w:szCs w:val="28"/>
        </w:rPr>
        <w:t>(ПИУВ – филиал ФГБОУ ДПО РМАНПО Минздрава России)</w:t>
      </w:r>
    </w:p>
    <w:p w:rsidR="00044E7D" w:rsidRPr="003827CE" w:rsidRDefault="00044E7D" w:rsidP="00044E7D">
      <w:pPr>
        <w:contextualSpacing/>
        <w:jc w:val="center"/>
        <w:rPr>
          <w:rFonts w:eastAsia="Times New Roman"/>
          <w:sz w:val="28"/>
          <w:szCs w:val="28"/>
        </w:rPr>
      </w:pPr>
    </w:p>
    <w:p w:rsidR="00044E7D" w:rsidRPr="003827CE" w:rsidRDefault="00044E7D" w:rsidP="00044E7D">
      <w:pPr>
        <w:jc w:val="right"/>
        <w:rPr>
          <w:sz w:val="28"/>
          <w:szCs w:val="28"/>
          <w:lang w:eastAsia="en-US"/>
        </w:rPr>
      </w:pPr>
    </w:p>
    <w:p w:rsidR="00044E7D" w:rsidRPr="003827CE" w:rsidRDefault="00044E7D" w:rsidP="00044E7D">
      <w:pPr>
        <w:jc w:val="right"/>
        <w:rPr>
          <w:sz w:val="28"/>
          <w:szCs w:val="28"/>
          <w:lang w:eastAsia="en-US"/>
        </w:rPr>
      </w:pPr>
    </w:p>
    <w:p w:rsidR="00044E7D" w:rsidRPr="003827CE" w:rsidRDefault="00044E7D" w:rsidP="00044E7D">
      <w:pPr>
        <w:autoSpaceDE w:val="0"/>
        <w:autoSpaceDN w:val="0"/>
        <w:adjustRightInd w:val="0"/>
        <w:contextualSpacing/>
        <w:jc w:val="center"/>
        <w:rPr>
          <w:b/>
          <w:bCs/>
          <w:sz w:val="28"/>
          <w:szCs w:val="28"/>
          <w:lang w:eastAsia="en-US"/>
        </w:rPr>
      </w:pPr>
      <w:r w:rsidRPr="003827CE">
        <w:rPr>
          <w:b/>
          <w:bCs/>
          <w:sz w:val="28"/>
          <w:szCs w:val="28"/>
          <w:lang w:eastAsia="en-US"/>
        </w:rPr>
        <w:t xml:space="preserve">АННОТАЦИЯ РАБОЧЕЙ ПРОГРАММЫ </w:t>
      </w:r>
    </w:p>
    <w:p w:rsidR="00044E7D" w:rsidRPr="003827CE" w:rsidRDefault="00044E7D" w:rsidP="00044E7D">
      <w:pPr>
        <w:autoSpaceDE w:val="0"/>
        <w:autoSpaceDN w:val="0"/>
        <w:adjustRightInd w:val="0"/>
        <w:contextualSpacing/>
        <w:jc w:val="center"/>
        <w:rPr>
          <w:b/>
          <w:bCs/>
          <w:sz w:val="28"/>
          <w:szCs w:val="28"/>
          <w:lang w:eastAsia="en-US"/>
        </w:rPr>
      </w:pPr>
      <w:r w:rsidRPr="003827CE">
        <w:rPr>
          <w:b/>
          <w:bCs/>
          <w:sz w:val="28"/>
          <w:szCs w:val="28"/>
          <w:lang w:eastAsia="en-US"/>
        </w:rPr>
        <w:t>ДИСЦИПЛИНЫ «</w:t>
      </w:r>
      <w:r w:rsidRPr="003827CE">
        <w:rPr>
          <w:b/>
          <w:sz w:val="28"/>
          <w:szCs w:val="28"/>
        </w:rPr>
        <w:t>ГОСУДАРСТВЕННАЯ ИТОГОВОВАЯ АТТЕСТАЦИЯ</w:t>
      </w:r>
      <w:r w:rsidRPr="003827CE">
        <w:rPr>
          <w:b/>
          <w:bCs/>
          <w:caps/>
          <w:sz w:val="28"/>
          <w:szCs w:val="28"/>
        </w:rPr>
        <w:t>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09"/>
        <w:gridCol w:w="4962"/>
      </w:tblGrid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Программа</w:t>
            </w:r>
          </w:p>
        </w:tc>
        <w:tc>
          <w:tcPr>
            <w:tcW w:w="4962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 xml:space="preserve">основная профессиональная образовательная программа высшего образования – программа подготовки кадров высшей квалификации в ординатуре </w:t>
            </w:r>
          </w:p>
        </w:tc>
      </w:tr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Код и наименование укрупненной группы направления подготовки</w:t>
            </w:r>
          </w:p>
        </w:tc>
        <w:tc>
          <w:tcPr>
            <w:tcW w:w="4962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31.00.00 Клиническая медицина</w:t>
            </w:r>
          </w:p>
          <w:p w:rsidR="00044E7D" w:rsidRPr="003827CE" w:rsidRDefault="00044E7D" w:rsidP="00903580">
            <w:pPr>
              <w:rPr>
                <w:sz w:val="28"/>
                <w:szCs w:val="28"/>
                <w:highlight w:val="yellow"/>
                <w:lang w:eastAsia="en-US"/>
              </w:rPr>
            </w:pPr>
          </w:p>
        </w:tc>
      </w:tr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Наименование специальности</w:t>
            </w:r>
          </w:p>
        </w:tc>
        <w:tc>
          <w:tcPr>
            <w:tcW w:w="4962" w:type="dxa"/>
          </w:tcPr>
          <w:p w:rsidR="00044E7D" w:rsidRPr="003827CE" w:rsidRDefault="00044E7D" w:rsidP="00903580">
            <w:pPr>
              <w:tabs>
                <w:tab w:val="left" w:pos="4320"/>
              </w:tabs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31.08.73</w:t>
            </w:r>
            <w:r w:rsidRPr="003827CE">
              <w:rPr>
                <w:sz w:val="28"/>
                <w:szCs w:val="28"/>
              </w:rPr>
              <w:t xml:space="preserve"> Стоматология терапевтическая</w:t>
            </w:r>
          </w:p>
        </w:tc>
      </w:tr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Форма обучения</w:t>
            </w:r>
          </w:p>
        </w:tc>
        <w:tc>
          <w:tcPr>
            <w:tcW w:w="4962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очная</w:t>
            </w:r>
          </w:p>
        </w:tc>
      </w:tr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 xml:space="preserve">Квалификация выпускника </w:t>
            </w:r>
          </w:p>
        </w:tc>
        <w:tc>
          <w:tcPr>
            <w:tcW w:w="4962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Врач-стоматолог-терапевт</w:t>
            </w:r>
          </w:p>
        </w:tc>
      </w:tr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highlight w:val="yellow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Индекс дисциплины</w:t>
            </w:r>
          </w:p>
        </w:tc>
        <w:tc>
          <w:tcPr>
            <w:tcW w:w="4962" w:type="dxa"/>
          </w:tcPr>
          <w:p w:rsidR="00044E7D" w:rsidRPr="003827CE" w:rsidRDefault="00044E7D" w:rsidP="009035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  <w:lang w:eastAsia="en-US"/>
              </w:rPr>
            </w:pPr>
            <w:r w:rsidRPr="003827CE">
              <w:rPr>
                <w:rFonts w:eastAsia="Times New Roman"/>
                <w:sz w:val="28"/>
                <w:szCs w:val="28"/>
                <w:lang w:eastAsia="en-US"/>
              </w:rPr>
              <w:t>Б</w:t>
            </w:r>
            <w:r w:rsidR="00022C5E" w:rsidRPr="003827CE">
              <w:rPr>
                <w:rFonts w:eastAsia="Times New Roman"/>
                <w:sz w:val="28"/>
                <w:szCs w:val="28"/>
                <w:lang w:eastAsia="en-US"/>
              </w:rPr>
              <w:t>3.Б</w:t>
            </w:r>
            <w:r w:rsidR="00447BAC" w:rsidRPr="003827CE">
              <w:rPr>
                <w:rFonts w:eastAsia="Times New Roman"/>
                <w:sz w:val="28"/>
                <w:szCs w:val="28"/>
                <w:lang w:eastAsia="en-US"/>
              </w:rPr>
              <w:t>.01</w:t>
            </w:r>
          </w:p>
        </w:tc>
      </w:tr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Курс и семестр</w:t>
            </w:r>
          </w:p>
        </w:tc>
        <w:tc>
          <w:tcPr>
            <w:tcW w:w="4962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Второй курс, четвертый семестр</w:t>
            </w:r>
          </w:p>
        </w:tc>
      </w:tr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Продолжительность в часах</w:t>
            </w:r>
          </w:p>
        </w:tc>
        <w:tc>
          <w:tcPr>
            <w:tcW w:w="4962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108 акад. час.</w:t>
            </w:r>
          </w:p>
        </w:tc>
      </w:tr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 xml:space="preserve"> в </w:t>
            </w:r>
            <w:proofErr w:type="spellStart"/>
            <w:r w:rsidRPr="003827CE">
              <w:rPr>
                <w:sz w:val="28"/>
                <w:szCs w:val="28"/>
                <w:lang w:eastAsia="en-US"/>
              </w:rPr>
              <w:t>т.ч</w:t>
            </w:r>
            <w:proofErr w:type="spellEnd"/>
            <w:r w:rsidRPr="003827CE">
              <w:rPr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4962" w:type="dxa"/>
          </w:tcPr>
          <w:p w:rsidR="00044E7D" w:rsidRPr="003827CE" w:rsidRDefault="00044E7D" w:rsidP="00903580">
            <w:pPr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 xml:space="preserve"> самостоятельная (внеаудиторная) работа, часов</w:t>
            </w:r>
          </w:p>
        </w:tc>
        <w:tc>
          <w:tcPr>
            <w:tcW w:w="4962" w:type="dxa"/>
          </w:tcPr>
          <w:p w:rsidR="00044E7D" w:rsidRPr="003827CE" w:rsidRDefault="000F7DC0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102 акад.час.</w:t>
            </w:r>
          </w:p>
        </w:tc>
      </w:tr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 xml:space="preserve">Общий объем </w:t>
            </w:r>
          </w:p>
        </w:tc>
        <w:tc>
          <w:tcPr>
            <w:tcW w:w="4962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 xml:space="preserve">3 </w:t>
            </w:r>
            <w:proofErr w:type="spellStart"/>
            <w:r w:rsidRPr="003827CE">
              <w:rPr>
                <w:sz w:val="28"/>
                <w:szCs w:val="28"/>
                <w:lang w:eastAsia="en-US"/>
              </w:rPr>
              <w:t>з.е</w:t>
            </w:r>
            <w:proofErr w:type="spellEnd"/>
            <w:r w:rsidRPr="003827CE"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044E7D" w:rsidRPr="003827CE" w:rsidTr="00903580">
        <w:tc>
          <w:tcPr>
            <w:tcW w:w="4609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  <w:lang w:eastAsia="en-US"/>
              </w:rPr>
              <w:t>Форма контроля</w:t>
            </w:r>
          </w:p>
        </w:tc>
        <w:tc>
          <w:tcPr>
            <w:tcW w:w="4962" w:type="dxa"/>
          </w:tcPr>
          <w:p w:rsidR="00044E7D" w:rsidRPr="003827CE" w:rsidRDefault="00044E7D" w:rsidP="00903580">
            <w:pPr>
              <w:rPr>
                <w:sz w:val="28"/>
                <w:szCs w:val="28"/>
                <w:lang w:eastAsia="en-US"/>
              </w:rPr>
            </w:pPr>
            <w:r w:rsidRPr="003827CE">
              <w:rPr>
                <w:sz w:val="28"/>
                <w:szCs w:val="28"/>
              </w:rPr>
              <w:t>Экзамен</w:t>
            </w:r>
          </w:p>
        </w:tc>
      </w:tr>
    </w:tbl>
    <w:p w:rsidR="00044E7D" w:rsidRPr="003827CE" w:rsidRDefault="00044E7D" w:rsidP="00044E7D">
      <w:pPr>
        <w:ind w:left="1069"/>
        <w:rPr>
          <w:sz w:val="28"/>
          <w:szCs w:val="28"/>
          <w:lang w:eastAsia="en-US"/>
        </w:rPr>
      </w:pPr>
    </w:p>
    <w:p w:rsidR="00A10822" w:rsidRPr="003827CE" w:rsidRDefault="00044E7D" w:rsidP="00A10822">
      <w:pPr>
        <w:tabs>
          <w:tab w:val="left" w:pos="3089"/>
          <w:tab w:val="left" w:pos="6309"/>
          <w:tab w:val="left" w:pos="8928"/>
        </w:tabs>
        <w:spacing w:line="273" w:lineRule="auto"/>
        <w:ind w:right="380" w:firstLine="1189"/>
        <w:jc w:val="both"/>
        <w:rPr>
          <w:sz w:val="28"/>
          <w:szCs w:val="28"/>
        </w:rPr>
      </w:pPr>
      <w:r w:rsidRPr="003827CE">
        <w:rPr>
          <w:b/>
          <w:sz w:val="28"/>
          <w:szCs w:val="28"/>
        </w:rPr>
        <w:t>Место дисциплины «Государственная итоговая аттестация» в структуре образовательной программы:</w:t>
      </w:r>
      <w:r w:rsidRPr="003827CE">
        <w:rPr>
          <w:sz w:val="28"/>
          <w:szCs w:val="28"/>
        </w:rPr>
        <w:t xml:space="preserve"> относится к </w:t>
      </w:r>
      <w:proofErr w:type="gramStart"/>
      <w:r w:rsidRPr="003827CE">
        <w:rPr>
          <w:sz w:val="28"/>
          <w:szCs w:val="28"/>
        </w:rPr>
        <w:t>базовой  части</w:t>
      </w:r>
      <w:proofErr w:type="gramEnd"/>
      <w:r w:rsidRPr="003827CE">
        <w:rPr>
          <w:sz w:val="28"/>
          <w:szCs w:val="28"/>
        </w:rPr>
        <w:t xml:space="preserve"> Блока 3 основной профессиональной образовательной программы ординатуры и реализуется </w:t>
      </w:r>
      <w:r w:rsidR="00A10822" w:rsidRPr="003827CE">
        <w:rPr>
          <w:sz w:val="28"/>
          <w:szCs w:val="28"/>
        </w:rPr>
        <w:t xml:space="preserve">на 2 курсе в четвертом семестре. </w:t>
      </w:r>
      <w:bookmarkStart w:id="0" w:name="_GoBack"/>
      <w:r w:rsidR="00E812CB" w:rsidRPr="00E812CB">
        <w:rPr>
          <w:b/>
          <w:sz w:val="28"/>
          <w:szCs w:val="28"/>
        </w:rPr>
        <w:t>«</w:t>
      </w:r>
      <w:r w:rsidR="00A10822" w:rsidRPr="00E812CB">
        <w:rPr>
          <w:b/>
          <w:sz w:val="28"/>
          <w:szCs w:val="28"/>
        </w:rPr>
        <w:t>Государственная итоговая аттестация</w:t>
      </w:r>
      <w:r w:rsidR="00E812CB" w:rsidRPr="00E812CB">
        <w:rPr>
          <w:b/>
          <w:sz w:val="28"/>
          <w:szCs w:val="28"/>
        </w:rPr>
        <w:t>»</w:t>
      </w:r>
      <w:r w:rsidR="00A10822" w:rsidRPr="003827CE">
        <w:rPr>
          <w:sz w:val="28"/>
          <w:szCs w:val="28"/>
        </w:rPr>
        <w:t xml:space="preserve"> </w:t>
      </w:r>
      <w:bookmarkEnd w:id="0"/>
      <w:r w:rsidR="00A10822" w:rsidRPr="003827CE">
        <w:rPr>
          <w:sz w:val="28"/>
          <w:szCs w:val="28"/>
        </w:rPr>
        <w:t xml:space="preserve">завершается присвоением квалификации врач- </w:t>
      </w:r>
      <w:r w:rsidR="00A10822" w:rsidRPr="003827CE">
        <w:rPr>
          <w:spacing w:val="-2"/>
          <w:sz w:val="28"/>
          <w:szCs w:val="28"/>
        </w:rPr>
        <w:t>стоматоло</w:t>
      </w:r>
      <w:r w:rsidR="00670D38" w:rsidRPr="003827CE">
        <w:rPr>
          <w:spacing w:val="-2"/>
          <w:sz w:val="28"/>
          <w:szCs w:val="28"/>
        </w:rPr>
        <w:t>г- терапевт.</w:t>
      </w:r>
    </w:p>
    <w:p w:rsidR="00044E7D" w:rsidRPr="003827CE" w:rsidRDefault="00044E7D" w:rsidP="00044E7D">
      <w:pPr>
        <w:tabs>
          <w:tab w:val="left" w:pos="709"/>
        </w:tabs>
        <w:ind w:firstLine="675"/>
        <w:jc w:val="both"/>
        <w:rPr>
          <w:rFonts w:eastAsia="Times New Roman"/>
          <w:color w:val="FF0000"/>
          <w:sz w:val="28"/>
          <w:szCs w:val="28"/>
        </w:rPr>
      </w:pPr>
    </w:p>
    <w:p w:rsidR="00A10822" w:rsidRPr="003827CE" w:rsidRDefault="003827CE" w:rsidP="003827CE">
      <w:pPr>
        <w:pStyle w:val="a3"/>
        <w:widowControl w:val="0"/>
        <w:tabs>
          <w:tab w:val="left" w:pos="0"/>
        </w:tabs>
        <w:autoSpaceDE w:val="0"/>
        <w:autoSpaceDN w:val="0"/>
        <w:spacing w:line="276" w:lineRule="auto"/>
        <w:ind w:left="479" w:right="384"/>
        <w:contextualSpacing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1.1. </w:t>
      </w:r>
      <w:r w:rsidR="00A10822" w:rsidRPr="003827CE">
        <w:rPr>
          <w:b/>
          <w:sz w:val="28"/>
          <w:szCs w:val="28"/>
        </w:rPr>
        <w:t xml:space="preserve">Цель программы «Государственная итоговая аттестация» – </w:t>
      </w:r>
      <w:r w:rsidR="00A10822" w:rsidRPr="003827CE">
        <w:rPr>
          <w:sz w:val="28"/>
          <w:szCs w:val="28"/>
        </w:rPr>
        <w:t>установление уровня</w:t>
      </w:r>
      <w:r w:rsidR="00A10822" w:rsidRPr="003827CE">
        <w:rPr>
          <w:spacing w:val="-6"/>
          <w:sz w:val="28"/>
          <w:szCs w:val="28"/>
        </w:rPr>
        <w:t xml:space="preserve"> </w:t>
      </w:r>
      <w:r w:rsidR="00A10822" w:rsidRPr="003827CE">
        <w:rPr>
          <w:sz w:val="28"/>
          <w:szCs w:val="28"/>
        </w:rPr>
        <w:t>подготовки</w:t>
      </w:r>
      <w:r w:rsidR="00A10822" w:rsidRPr="003827CE">
        <w:rPr>
          <w:spacing w:val="-10"/>
          <w:sz w:val="28"/>
          <w:szCs w:val="28"/>
        </w:rPr>
        <w:t xml:space="preserve"> </w:t>
      </w:r>
      <w:r w:rsidR="00A10822" w:rsidRPr="003827CE">
        <w:rPr>
          <w:sz w:val="28"/>
          <w:szCs w:val="28"/>
        </w:rPr>
        <w:t>выпускника</w:t>
      </w:r>
      <w:r w:rsidR="00A10822" w:rsidRPr="003827CE">
        <w:rPr>
          <w:spacing w:val="-7"/>
          <w:sz w:val="28"/>
          <w:szCs w:val="28"/>
        </w:rPr>
        <w:t xml:space="preserve"> </w:t>
      </w:r>
      <w:r w:rsidR="00A10822" w:rsidRPr="003827CE">
        <w:rPr>
          <w:sz w:val="28"/>
          <w:szCs w:val="28"/>
        </w:rPr>
        <w:t>к</w:t>
      </w:r>
      <w:r w:rsidR="00A10822" w:rsidRPr="003827CE">
        <w:rPr>
          <w:spacing w:val="-7"/>
          <w:sz w:val="28"/>
          <w:szCs w:val="28"/>
        </w:rPr>
        <w:t xml:space="preserve"> </w:t>
      </w:r>
      <w:r w:rsidR="00A10822" w:rsidRPr="003827CE">
        <w:rPr>
          <w:sz w:val="28"/>
          <w:szCs w:val="28"/>
        </w:rPr>
        <w:t>выполнению</w:t>
      </w:r>
      <w:r w:rsidR="00A10822" w:rsidRPr="003827CE">
        <w:rPr>
          <w:spacing w:val="-12"/>
          <w:sz w:val="28"/>
          <w:szCs w:val="28"/>
        </w:rPr>
        <w:t xml:space="preserve"> </w:t>
      </w:r>
      <w:r w:rsidR="00A10822" w:rsidRPr="003827CE">
        <w:rPr>
          <w:sz w:val="28"/>
          <w:szCs w:val="28"/>
        </w:rPr>
        <w:lastRenderedPageBreak/>
        <w:t>профессиональных</w:t>
      </w:r>
      <w:r w:rsidR="00A10822" w:rsidRPr="003827CE">
        <w:rPr>
          <w:spacing w:val="-11"/>
          <w:sz w:val="28"/>
          <w:szCs w:val="28"/>
        </w:rPr>
        <w:t xml:space="preserve"> </w:t>
      </w:r>
      <w:r w:rsidR="00A10822" w:rsidRPr="003827CE">
        <w:rPr>
          <w:sz w:val="28"/>
          <w:szCs w:val="28"/>
        </w:rPr>
        <w:t>задач</w:t>
      </w:r>
      <w:r w:rsidR="00A10822" w:rsidRPr="003827CE">
        <w:rPr>
          <w:spacing w:val="-7"/>
          <w:sz w:val="28"/>
          <w:szCs w:val="28"/>
        </w:rPr>
        <w:t xml:space="preserve"> </w:t>
      </w:r>
      <w:r w:rsidR="00A10822" w:rsidRPr="003827CE">
        <w:rPr>
          <w:sz w:val="28"/>
          <w:szCs w:val="28"/>
        </w:rPr>
        <w:t>и</w:t>
      </w:r>
      <w:r w:rsidR="00A10822" w:rsidRPr="003827CE">
        <w:rPr>
          <w:spacing w:val="-5"/>
          <w:sz w:val="28"/>
          <w:szCs w:val="28"/>
        </w:rPr>
        <w:t xml:space="preserve"> </w:t>
      </w:r>
      <w:r w:rsidR="00A10822" w:rsidRPr="003827CE">
        <w:rPr>
          <w:sz w:val="28"/>
          <w:szCs w:val="28"/>
        </w:rPr>
        <w:t>соответствия</w:t>
      </w:r>
      <w:r w:rsidR="00A10822" w:rsidRPr="003827CE">
        <w:rPr>
          <w:spacing w:val="-6"/>
          <w:sz w:val="28"/>
          <w:szCs w:val="28"/>
        </w:rPr>
        <w:t xml:space="preserve"> </w:t>
      </w:r>
      <w:r w:rsidR="00A10822" w:rsidRPr="003827CE">
        <w:rPr>
          <w:sz w:val="28"/>
          <w:szCs w:val="28"/>
        </w:rPr>
        <w:t>его подготовки требованиям государственного образовательного стандарта по специальности высшего образования подготовки кадров высшей квалификации в ординатуре.</w:t>
      </w:r>
    </w:p>
    <w:p w:rsidR="00A10822" w:rsidRPr="003827CE" w:rsidRDefault="00A10822" w:rsidP="00A10822">
      <w:pPr>
        <w:pStyle w:val="a4"/>
        <w:ind w:left="0"/>
        <w:rPr>
          <w:sz w:val="28"/>
          <w:szCs w:val="28"/>
        </w:rPr>
      </w:pPr>
    </w:p>
    <w:p w:rsidR="00A10822" w:rsidRPr="003827CE" w:rsidRDefault="00A10822" w:rsidP="00A10822">
      <w:pPr>
        <w:pStyle w:val="a4"/>
        <w:spacing w:before="166"/>
        <w:ind w:left="0"/>
        <w:rPr>
          <w:sz w:val="28"/>
          <w:szCs w:val="28"/>
        </w:rPr>
      </w:pPr>
    </w:p>
    <w:p w:rsidR="00A10822" w:rsidRPr="003827CE" w:rsidRDefault="00A10822" w:rsidP="003827CE">
      <w:pPr>
        <w:pStyle w:val="a3"/>
        <w:widowControl w:val="0"/>
        <w:numPr>
          <w:ilvl w:val="1"/>
          <w:numId w:val="3"/>
        </w:numPr>
        <w:tabs>
          <w:tab w:val="left" w:pos="1351"/>
        </w:tabs>
        <w:autoSpaceDE w:val="0"/>
        <w:autoSpaceDN w:val="0"/>
        <w:spacing w:line="276" w:lineRule="auto"/>
        <w:ind w:right="378"/>
        <w:jc w:val="both"/>
        <w:rPr>
          <w:sz w:val="28"/>
          <w:szCs w:val="28"/>
        </w:rPr>
      </w:pPr>
      <w:r w:rsidRPr="003827CE">
        <w:rPr>
          <w:b/>
          <w:sz w:val="28"/>
          <w:szCs w:val="28"/>
        </w:rPr>
        <w:t xml:space="preserve">Задачей программы «Государственная итоговая аттестация» является </w:t>
      </w:r>
      <w:r w:rsidRPr="003827CE">
        <w:rPr>
          <w:sz w:val="28"/>
          <w:szCs w:val="28"/>
        </w:rPr>
        <w:t>оценка сформированности у обучающихся универсальных, общепрофессиональных и профессиональных компетенций, предусмотренных ФГОС ВО по специальности 31.08.73 Стоматология терапевтическая(уровень подготовки кадров высшей квалификации), путем оценки знаний, умений и навыков в соответствии с содержанием программы подготовки кадров высшей квалификации в ординатуре по специальности 31.08.73 Стомат</w:t>
      </w:r>
      <w:r w:rsidR="003827CE" w:rsidRPr="003827CE">
        <w:rPr>
          <w:sz w:val="28"/>
          <w:szCs w:val="28"/>
        </w:rPr>
        <w:t>ология терапевтическая,</w:t>
      </w:r>
      <w:r w:rsidRPr="003827CE">
        <w:rPr>
          <w:sz w:val="28"/>
          <w:szCs w:val="28"/>
        </w:rPr>
        <w:t xml:space="preserve"> и характеризующих их готовность к выполнению профессиональных задач, соответствующих квалификации – врач-стоматолог</w:t>
      </w:r>
      <w:r w:rsidR="003827CE" w:rsidRPr="003827CE">
        <w:rPr>
          <w:sz w:val="28"/>
          <w:szCs w:val="28"/>
        </w:rPr>
        <w:t xml:space="preserve"> - терапевт</w:t>
      </w:r>
      <w:r w:rsidRPr="003827CE">
        <w:rPr>
          <w:sz w:val="28"/>
          <w:szCs w:val="28"/>
        </w:rPr>
        <w:t>.</w:t>
      </w:r>
    </w:p>
    <w:p w:rsidR="00044E7D" w:rsidRPr="003827CE" w:rsidRDefault="00044E7D" w:rsidP="00A10822">
      <w:pPr>
        <w:tabs>
          <w:tab w:val="left" w:pos="0"/>
        </w:tabs>
        <w:autoSpaceDE w:val="0"/>
        <w:autoSpaceDN w:val="0"/>
        <w:adjustRightInd w:val="0"/>
        <w:jc w:val="both"/>
        <w:rPr>
          <w:sz w:val="28"/>
          <w:szCs w:val="28"/>
          <w:highlight w:val="yellow"/>
          <w:lang w:eastAsia="en-US"/>
        </w:rPr>
      </w:pPr>
      <w:r w:rsidRPr="003827CE">
        <w:rPr>
          <w:b/>
          <w:bCs/>
          <w:sz w:val="28"/>
          <w:szCs w:val="28"/>
          <w:lang w:eastAsia="en-US"/>
        </w:rPr>
        <w:t xml:space="preserve">Формируемые компетенции: </w:t>
      </w:r>
      <w:r w:rsidRPr="003827CE">
        <w:rPr>
          <w:bCs/>
          <w:sz w:val="28"/>
          <w:szCs w:val="28"/>
          <w:lang w:eastAsia="en-US"/>
        </w:rPr>
        <w:t>УК-1, УК-2, УК-3, ПК-1, ПК-2, ПК-3, ПК-4, ПК-5, ПК-6, ПК-7, ПК-8, ПК-9, ПК-10, ПК-11, ПК-12, ПК-13.</w:t>
      </w:r>
    </w:p>
    <w:p w:rsidR="00DB7444" w:rsidRPr="003827CE" w:rsidRDefault="00DB7444">
      <w:pPr>
        <w:rPr>
          <w:sz w:val="28"/>
          <w:szCs w:val="28"/>
        </w:rPr>
      </w:pPr>
    </w:p>
    <w:sectPr w:rsidR="00DB7444" w:rsidRPr="00382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E1830"/>
    <w:multiLevelType w:val="multilevel"/>
    <w:tmpl w:val="2980896C"/>
    <w:lvl w:ilvl="0">
      <w:start w:val="1"/>
      <w:numFmt w:val="decimal"/>
      <w:lvlText w:val="%1"/>
      <w:lvlJc w:val="left"/>
      <w:pPr>
        <w:ind w:left="479" w:hanging="408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79" w:hanging="40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28" w:hanging="4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3" w:hanging="4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7" w:hanging="4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52" w:hanging="4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6" w:hanging="4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4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75" w:hanging="408"/>
      </w:pPr>
      <w:rPr>
        <w:rFonts w:hint="default"/>
        <w:lang w:val="ru-RU" w:eastAsia="en-US" w:bidi="ar-SA"/>
      </w:rPr>
    </w:lvl>
  </w:abstractNum>
  <w:abstractNum w:abstractNumId="1" w15:restartNumberingAfterBreak="0">
    <w:nsid w:val="1C1C228F"/>
    <w:multiLevelType w:val="multilevel"/>
    <w:tmpl w:val="E9C839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512A0C80"/>
    <w:multiLevelType w:val="hybridMultilevel"/>
    <w:tmpl w:val="97E6BF56"/>
    <w:lvl w:ilvl="0" w:tplc="C7A483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E7D"/>
    <w:rsid w:val="00022C5E"/>
    <w:rsid w:val="00044E7D"/>
    <w:rsid w:val="000F7DC0"/>
    <w:rsid w:val="003827CE"/>
    <w:rsid w:val="00447BAC"/>
    <w:rsid w:val="00670D38"/>
    <w:rsid w:val="00A10822"/>
    <w:rsid w:val="00DB7444"/>
    <w:rsid w:val="00E8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F805D"/>
  <w15:docId w15:val="{F0D21D8A-11DC-4F10-9F59-6AEE1228F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E7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44E7D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A10822"/>
    <w:pPr>
      <w:widowControl w:val="0"/>
      <w:autoSpaceDE w:val="0"/>
      <w:autoSpaceDN w:val="0"/>
      <w:ind w:left="479"/>
    </w:pPr>
    <w:rPr>
      <w:rFonts w:eastAsia="Times New Roman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A1082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11</cp:revision>
  <dcterms:created xsi:type="dcterms:W3CDTF">2019-02-11T10:25:00Z</dcterms:created>
  <dcterms:modified xsi:type="dcterms:W3CDTF">2025-09-10T08:05:00Z</dcterms:modified>
</cp:coreProperties>
</file>